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8DDA82" w14:textId="77777777" w:rsidR="00CD7952" w:rsidRDefault="00CD7952" w:rsidP="00DD7A15">
      <w:pPr>
        <w:spacing w:after="0" w:line="480" w:lineRule="auto"/>
        <w:jc w:val="center"/>
        <w:rPr>
          <w:rFonts w:ascii="Times New Roman" w:hAnsi="Times New Roman" w:cs="Times New Roman"/>
          <w:sz w:val="24"/>
          <w:szCs w:val="24"/>
        </w:rPr>
      </w:pPr>
      <w:bookmarkStart w:id="0" w:name="_GoBack"/>
      <w:bookmarkEnd w:id="0"/>
    </w:p>
    <w:p w14:paraId="1908F9FA" w14:textId="77777777" w:rsidR="00CD7952" w:rsidRDefault="00CD7952" w:rsidP="00DD7A15">
      <w:pPr>
        <w:spacing w:after="0" w:line="480" w:lineRule="auto"/>
        <w:jc w:val="center"/>
        <w:rPr>
          <w:rFonts w:ascii="Times New Roman" w:hAnsi="Times New Roman" w:cs="Times New Roman"/>
          <w:sz w:val="24"/>
          <w:szCs w:val="24"/>
        </w:rPr>
      </w:pPr>
    </w:p>
    <w:p w14:paraId="01142E41" w14:textId="77777777" w:rsidR="00CD7952" w:rsidRDefault="00CD7952" w:rsidP="00DD7A15">
      <w:pPr>
        <w:spacing w:after="0" w:line="480" w:lineRule="auto"/>
        <w:jc w:val="center"/>
        <w:rPr>
          <w:rFonts w:ascii="Times New Roman" w:hAnsi="Times New Roman" w:cs="Times New Roman"/>
          <w:sz w:val="24"/>
          <w:szCs w:val="24"/>
        </w:rPr>
      </w:pPr>
    </w:p>
    <w:p w14:paraId="583B89FC" w14:textId="77777777" w:rsidR="00CD7952" w:rsidRDefault="00CD7952" w:rsidP="00DD7A15">
      <w:pPr>
        <w:spacing w:after="0" w:line="480" w:lineRule="auto"/>
        <w:jc w:val="center"/>
        <w:rPr>
          <w:rFonts w:ascii="Times New Roman" w:hAnsi="Times New Roman" w:cs="Times New Roman"/>
          <w:sz w:val="24"/>
          <w:szCs w:val="24"/>
        </w:rPr>
      </w:pPr>
    </w:p>
    <w:p w14:paraId="7245BAE9" w14:textId="77777777" w:rsidR="00CD7952" w:rsidRDefault="00CD7952" w:rsidP="00DD7A15">
      <w:pPr>
        <w:spacing w:after="0" w:line="480" w:lineRule="auto"/>
        <w:jc w:val="center"/>
        <w:rPr>
          <w:rFonts w:ascii="Times New Roman" w:hAnsi="Times New Roman" w:cs="Times New Roman"/>
          <w:sz w:val="24"/>
          <w:szCs w:val="24"/>
        </w:rPr>
      </w:pPr>
    </w:p>
    <w:p w14:paraId="0DF889E6" w14:textId="77777777" w:rsidR="00CD7952" w:rsidRDefault="00CD7952" w:rsidP="00DD7A15">
      <w:pPr>
        <w:spacing w:after="0" w:line="480" w:lineRule="auto"/>
        <w:jc w:val="center"/>
        <w:rPr>
          <w:rFonts w:ascii="Times New Roman" w:hAnsi="Times New Roman" w:cs="Times New Roman"/>
          <w:sz w:val="24"/>
          <w:szCs w:val="24"/>
        </w:rPr>
      </w:pPr>
    </w:p>
    <w:p w14:paraId="26DE3FF6" w14:textId="77777777" w:rsidR="00CD7952" w:rsidRDefault="00CD7952" w:rsidP="00DD7A15">
      <w:pPr>
        <w:spacing w:after="0" w:line="480" w:lineRule="auto"/>
        <w:jc w:val="center"/>
        <w:rPr>
          <w:rFonts w:ascii="Times New Roman" w:hAnsi="Times New Roman" w:cs="Times New Roman"/>
          <w:sz w:val="24"/>
          <w:szCs w:val="24"/>
        </w:rPr>
      </w:pPr>
    </w:p>
    <w:p w14:paraId="6DC04C14" w14:textId="12CEE971" w:rsidR="00CD7952" w:rsidRDefault="00234695" w:rsidP="00DD7A1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Investing in Brazil</w:t>
      </w:r>
    </w:p>
    <w:p w14:paraId="3158328B" w14:textId="19EAF0E0" w:rsidR="00CD7952" w:rsidRDefault="00234695" w:rsidP="00DD7A1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65277FCA" w14:textId="37371120" w:rsidR="00CD7952" w:rsidRDefault="00234695" w:rsidP="00DD7A1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14:paraId="6E465A67" w14:textId="77777777" w:rsidR="00CD7952" w:rsidRDefault="00234695" w:rsidP="00DD7A15">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5698DC5A" w14:textId="5C02B0D2" w:rsidR="00CD7952" w:rsidRDefault="00234695" w:rsidP="00DD7A1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Investing in Brazil</w:t>
      </w:r>
    </w:p>
    <w:p w14:paraId="7FBFCC0C" w14:textId="5C3EC6A6" w:rsidR="001F3C00" w:rsidRPr="00452582" w:rsidRDefault="00234695" w:rsidP="00DD7A15">
      <w:pPr>
        <w:spacing w:after="0" w:line="480" w:lineRule="auto"/>
        <w:ind w:firstLine="720"/>
        <w:jc w:val="both"/>
        <w:rPr>
          <w:rFonts w:ascii="Times New Roman" w:hAnsi="Times New Roman" w:cs="Times New Roman"/>
          <w:color w:val="1D1D1D"/>
          <w:sz w:val="24"/>
          <w:szCs w:val="24"/>
        </w:rPr>
      </w:pPr>
      <w:r w:rsidRPr="00452582">
        <w:rPr>
          <w:rFonts w:ascii="Times New Roman" w:hAnsi="Times New Roman" w:cs="Times New Roman"/>
          <w:sz w:val="24"/>
          <w:szCs w:val="24"/>
        </w:rPr>
        <w:t>The prevailing economic and political conditions may not be the best for investment</w:t>
      </w:r>
      <w:r w:rsidR="009A05DC">
        <w:rPr>
          <w:rFonts w:ascii="Times New Roman" w:hAnsi="Times New Roman" w:cs="Times New Roman"/>
          <w:sz w:val="24"/>
          <w:szCs w:val="24"/>
        </w:rPr>
        <w:t>,</w:t>
      </w:r>
      <w:r w:rsidRPr="00452582">
        <w:rPr>
          <w:rFonts w:ascii="Times New Roman" w:hAnsi="Times New Roman" w:cs="Times New Roman"/>
          <w:sz w:val="24"/>
          <w:szCs w:val="24"/>
        </w:rPr>
        <w:t xml:space="preserve"> but the efforts that have been put in the stabilization of the political crisis </w:t>
      </w:r>
      <w:r w:rsidR="00CD7952">
        <w:rPr>
          <w:rFonts w:ascii="Times New Roman" w:hAnsi="Times New Roman" w:cs="Times New Roman"/>
          <w:sz w:val="24"/>
          <w:szCs w:val="24"/>
        </w:rPr>
        <w:t>in the past</w:t>
      </w:r>
      <w:r w:rsidRPr="00452582">
        <w:rPr>
          <w:rFonts w:ascii="Times New Roman" w:hAnsi="Times New Roman" w:cs="Times New Roman"/>
          <w:sz w:val="24"/>
          <w:szCs w:val="24"/>
        </w:rPr>
        <w:t xml:space="preserve"> year</w:t>
      </w:r>
      <w:r w:rsidR="00CD7952">
        <w:rPr>
          <w:rFonts w:ascii="Times New Roman" w:hAnsi="Times New Roman" w:cs="Times New Roman"/>
          <w:sz w:val="24"/>
          <w:szCs w:val="24"/>
        </w:rPr>
        <w:t>s</w:t>
      </w:r>
      <w:r w:rsidRPr="00452582">
        <w:rPr>
          <w:rFonts w:ascii="Times New Roman" w:hAnsi="Times New Roman" w:cs="Times New Roman"/>
          <w:sz w:val="24"/>
          <w:szCs w:val="24"/>
        </w:rPr>
        <w:t xml:space="preserve"> is an assurance to investors that things will get better. The changes in the government that were made following the impeachment of the former president and the election of a new president and the arrests which were made served a significant role in the stabilizing of the political condition in the country. Today the economy of Brazil is slowly recovering while there are few or no political turmoil in the country. Nevertheless, as a manager, I would still go ahead and invest in Rio </w:t>
      </w:r>
      <w:proofErr w:type="spellStart"/>
      <w:r w:rsidRPr="00452582">
        <w:rPr>
          <w:rFonts w:ascii="Times New Roman" w:hAnsi="Times New Roman" w:cs="Times New Roman"/>
          <w:color w:val="1D1D1D"/>
          <w:sz w:val="24"/>
          <w:szCs w:val="24"/>
        </w:rPr>
        <w:t>Rio</w:t>
      </w:r>
      <w:proofErr w:type="spellEnd"/>
      <w:r w:rsidRPr="00452582">
        <w:rPr>
          <w:rFonts w:ascii="Times New Roman" w:hAnsi="Times New Roman" w:cs="Times New Roman"/>
          <w:color w:val="1D1D1D"/>
          <w:sz w:val="24"/>
          <w:szCs w:val="24"/>
        </w:rPr>
        <w:t xml:space="preserve"> de Janeiro. </w:t>
      </w:r>
    </w:p>
    <w:p w14:paraId="2F043544" w14:textId="6789A741" w:rsidR="00664DDC" w:rsidRPr="00452582" w:rsidRDefault="00234695" w:rsidP="00DD7A15">
      <w:pPr>
        <w:spacing w:after="0" w:line="480" w:lineRule="auto"/>
        <w:ind w:firstLine="720"/>
        <w:jc w:val="both"/>
        <w:rPr>
          <w:rFonts w:ascii="Times New Roman" w:hAnsi="Times New Roman" w:cs="Times New Roman"/>
          <w:sz w:val="24"/>
          <w:szCs w:val="24"/>
        </w:rPr>
      </w:pPr>
      <w:r w:rsidRPr="00452582">
        <w:rPr>
          <w:rFonts w:ascii="Times New Roman" w:hAnsi="Times New Roman" w:cs="Times New Roman"/>
          <w:color w:val="1D1D1D"/>
          <w:sz w:val="24"/>
          <w:szCs w:val="24"/>
        </w:rPr>
        <w:t xml:space="preserve">Despite the possibility of political chaos, there are endless investment opportunities in Brazil that any investor should </w:t>
      </w:r>
      <w:r w:rsidRPr="00452582">
        <w:rPr>
          <w:rFonts w:ascii="Times New Roman" w:hAnsi="Times New Roman" w:cs="Times New Roman"/>
          <w:sz w:val="24"/>
          <w:szCs w:val="24"/>
        </w:rPr>
        <w:t>tak</w:t>
      </w:r>
      <w:r w:rsidR="000A6CB6" w:rsidRPr="00452582">
        <w:rPr>
          <w:rFonts w:ascii="Times New Roman" w:hAnsi="Times New Roman" w:cs="Times New Roman"/>
          <w:sz w:val="24"/>
          <w:szCs w:val="24"/>
        </w:rPr>
        <w:t>e advantage of.  The impending plans to private the sanitation services in the country mean that there will be a need for credit facilities and hence it would be profitable to provide attractively priced financial assets in the country.</w:t>
      </w:r>
    </w:p>
    <w:p w14:paraId="26E26512" w14:textId="45BE4332" w:rsidR="000A6CB6" w:rsidRPr="00452582" w:rsidRDefault="00234695" w:rsidP="00DD7A15">
      <w:pPr>
        <w:spacing w:after="0" w:line="480" w:lineRule="auto"/>
        <w:ind w:firstLine="720"/>
        <w:jc w:val="both"/>
        <w:rPr>
          <w:rFonts w:ascii="Times New Roman" w:hAnsi="Times New Roman" w:cs="Times New Roman"/>
          <w:sz w:val="24"/>
          <w:szCs w:val="24"/>
        </w:rPr>
      </w:pPr>
      <w:r w:rsidRPr="00452582">
        <w:rPr>
          <w:rFonts w:ascii="Times New Roman" w:hAnsi="Times New Roman" w:cs="Times New Roman"/>
          <w:sz w:val="24"/>
          <w:szCs w:val="24"/>
        </w:rPr>
        <w:t>Despite the political and economic disruptions, Brazil is showing a lot of willingness to commit to fiscal responsibility. They are now considering the aspect of being critically aware of themselves. It is what anyone would do after falling, lifting one's self. The government has changed to a more left-leaning one to a right-leaning type and finally back to the center. It never fell off despite a lot of pressure, and for that reason, investors should not worry about investing in Brazil.</w:t>
      </w:r>
    </w:p>
    <w:p w14:paraId="70F117E0" w14:textId="6C2DD978" w:rsidR="00AF07D0" w:rsidRPr="00452582" w:rsidRDefault="00234695" w:rsidP="00DD7A15">
      <w:pPr>
        <w:spacing w:after="0" w:line="480" w:lineRule="auto"/>
        <w:ind w:firstLine="720"/>
        <w:jc w:val="both"/>
        <w:rPr>
          <w:rFonts w:ascii="Times New Roman" w:hAnsi="Times New Roman" w:cs="Times New Roman"/>
          <w:sz w:val="24"/>
          <w:szCs w:val="24"/>
        </w:rPr>
      </w:pPr>
      <w:r w:rsidRPr="00452582">
        <w:rPr>
          <w:rFonts w:ascii="Times New Roman" w:hAnsi="Times New Roman" w:cs="Times New Roman"/>
          <w:sz w:val="24"/>
          <w:szCs w:val="24"/>
        </w:rPr>
        <w:t>The other aspect that I like about investing in Brazil is that there is a low institutional risk. After a period of time under political and economic turmoil, Brazil has learned its lesson, and it has distanced itself from practices such as those of confiscating assets of foreign investors or creating instability to resolve its problems. After the political instability, there was a requirement that all political decisions should be challenged by economists who would not allow any means meant for quick fixing of situations that may kill the credibility of the country's market.</w:t>
      </w:r>
    </w:p>
    <w:p w14:paraId="35FCBC6B" w14:textId="179BD890" w:rsidR="00AF07D0" w:rsidRPr="00452582" w:rsidRDefault="00234695" w:rsidP="00DD7A15">
      <w:pPr>
        <w:spacing w:after="0" w:line="480" w:lineRule="auto"/>
        <w:jc w:val="both"/>
        <w:rPr>
          <w:rFonts w:ascii="Times New Roman" w:hAnsi="Times New Roman" w:cs="Times New Roman"/>
          <w:sz w:val="24"/>
          <w:szCs w:val="24"/>
        </w:rPr>
      </w:pPr>
      <w:r w:rsidRPr="00452582">
        <w:rPr>
          <w:rFonts w:ascii="Times New Roman" w:hAnsi="Times New Roman" w:cs="Times New Roman"/>
          <w:sz w:val="24"/>
          <w:szCs w:val="24"/>
        </w:rPr>
        <w:t xml:space="preserve">Another reason as to why I would invest in Brazil despite political and economic uneasiness is because Brazil is rich in the commodity. The demand for natural resources from Brazil by countries like China makes it a good investment spot. Brazil is one of the largest producers of Iron-ore and also </w:t>
      </w:r>
      <w:proofErr w:type="gramStart"/>
      <w:r w:rsidRPr="00452582">
        <w:rPr>
          <w:rFonts w:ascii="Times New Roman" w:hAnsi="Times New Roman" w:cs="Times New Roman"/>
          <w:sz w:val="24"/>
          <w:szCs w:val="24"/>
        </w:rPr>
        <w:t>boast</w:t>
      </w:r>
      <w:proofErr w:type="gramEnd"/>
      <w:r w:rsidRPr="00452582">
        <w:rPr>
          <w:rFonts w:ascii="Times New Roman" w:hAnsi="Times New Roman" w:cs="Times New Roman"/>
          <w:sz w:val="24"/>
          <w:szCs w:val="24"/>
        </w:rPr>
        <w:t xml:space="preserve"> of having the most significant oil discoveri</w:t>
      </w:r>
      <w:r w:rsidR="00452582" w:rsidRPr="00452582">
        <w:rPr>
          <w:rFonts w:ascii="Times New Roman" w:hAnsi="Times New Roman" w:cs="Times New Roman"/>
          <w:sz w:val="24"/>
          <w:szCs w:val="24"/>
        </w:rPr>
        <w:t>es over a good period</w:t>
      </w:r>
      <w:r w:rsidR="009A05DC">
        <w:rPr>
          <w:rFonts w:ascii="Times New Roman" w:hAnsi="Times New Roman" w:cs="Times New Roman"/>
          <w:sz w:val="24"/>
          <w:szCs w:val="24"/>
        </w:rPr>
        <w:t xml:space="preserve"> (</w:t>
      </w:r>
      <w:r w:rsidR="009A05DC" w:rsidRPr="00B94913">
        <w:rPr>
          <w:rFonts w:ascii="Times New Roman" w:eastAsia="Times New Roman" w:hAnsi="Times New Roman" w:cs="Times New Roman"/>
          <w:sz w:val="24"/>
          <w:szCs w:val="24"/>
        </w:rPr>
        <w:t>Evans,</w:t>
      </w:r>
      <w:r w:rsidR="009A05DC">
        <w:rPr>
          <w:rFonts w:ascii="Times New Roman" w:eastAsia="Times New Roman" w:hAnsi="Times New Roman" w:cs="Times New Roman"/>
          <w:sz w:val="24"/>
          <w:szCs w:val="24"/>
        </w:rPr>
        <w:t xml:space="preserve"> </w:t>
      </w:r>
      <w:r w:rsidR="009A05DC" w:rsidRPr="00B94913">
        <w:rPr>
          <w:rFonts w:ascii="Times New Roman" w:eastAsia="Times New Roman" w:hAnsi="Times New Roman" w:cs="Times New Roman"/>
          <w:sz w:val="24"/>
          <w:szCs w:val="24"/>
        </w:rPr>
        <w:t>2018).</w:t>
      </w:r>
    </w:p>
    <w:p w14:paraId="41B246D6" w14:textId="7F44B56D" w:rsidR="00452582" w:rsidRDefault="00234695" w:rsidP="00DD7A15">
      <w:pPr>
        <w:spacing w:after="0" w:line="480" w:lineRule="auto"/>
        <w:ind w:firstLine="720"/>
        <w:jc w:val="both"/>
        <w:rPr>
          <w:rFonts w:ascii="Times New Roman" w:hAnsi="Times New Roman" w:cs="Times New Roman"/>
          <w:sz w:val="24"/>
          <w:szCs w:val="24"/>
        </w:rPr>
      </w:pPr>
      <w:r w:rsidRPr="00452582">
        <w:rPr>
          <w:rFonts w:ascii="Times New Roman" w:hAnsi="Times New Roman" w:cs="Times New Roman"/>
          <w:sz w:val="24"/>
          <w:szCs w:val="24"/>
        </w:rPr>
        <w:t xml:space="preserve">Nevertheless, there is a need for a fiscal and economic reform that is more comprehensive if Brazil has to rebuild </w:t>
      </w:r>
      <w:r w:rsidR="00084C88" w:rsidRPr="00452582">
        <w:rPr>
          <w:rFonts w:ascii="Times New Roman" w:hAnsi="Times New Roman" w:cs="Times New Roman"/>
          <w:sz w:val="24"/>
          <w:szCs w:val="24"/>
        </w:rPr>
        <w:t>investors’</w:t>
      </w:r>
      <w:r w:rsidRPr="00452582">
        <w:rPr>
          <w:rFonts w:ascii="Times New Roman" w:hAnsi="Times New Roman" w:cs="Times New Roman"/>
          <w:sz w:val="24"/>
          <w:szCs w:val="24"/>
        </w:rPr>
        <w:t xml:space="preserve"> confidence. Some of the reforms needed include tax reform, infrastructure investment, increasing national savings. Consequently, the country needs to find concrete solutions to its political problems. The result of the above measure is that the country will see an increase in foreign investment, increased job opportunities and hence the stability of the economy. With time, the country will </w:t>
      </w:r>
      <w:r w:rsidR="009A05DC">
        <w:rPr>
          <w:rFonts w:ascii="Times New Roman" w:hAnsi="Times New Roman" w:cs="Times New Roman"/>
          <w:sz w:val="24"/>
          <w:szCs w:val="24"/>
        </w:rPr>
        <w:t xml:space="preserve">be </w:t>
      </w:r>
      <w:r w:rsidRPr="00452582">
        <w:rPr>
          <w:rFonts w:ascii="Times New Roman" w:hAnsi="Times New Roman" w:cs="Times New Roman"/>
          <w:sz w:val="24"/>
          <w:szCs w:val="24"/>
        </w:rPr>
        <w:t xml:space="preserve">on toes and ready to compete with other economies. </w:t>
      </w:r>
    </w:p>
    <w:p w14:paraId="5FDB1103" w14:textId="77777777" w:rsidR="00CD7952" w:rsidRDefault="00234695" w:rsidP="00DD7A1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br/>
      </w:r>
    </w:p>
    <w:p w14:paraId="1AFF0CE8" w14:textId="77777777" w:rsidR="00CD7952" w:rsidRDefault="00234695" w:rsidP="00DD7A15">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660DB584" w14:textId="459EE909" w:rsidR="00CD7952" w:rsidRPr="00452582" w:rsidRDefault="00234695" w:rsidP="00DD7A1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14:paraId="18EA28B2" w14:textId="77777777" w:rsidR="00B94913" w:rsidRPr="00B94913" w:rsidRDefault="00234695" w:rsidP="00DD7A15">
      <w:pPr>
        <w:spacing w:after="0" w:line="480" w:lineRule="auto"/>
        <w:ind w:left="720" w:hanging="720"/>
        <w:rPr>
          <w:rFonts w:ascii="Times New Roman" w:eastAsia="Times New Roman" w:hAnsi="Times New Roman" w:cs="Times New Roman"/>
          <w:sz w:val="24"/>
          <w:szCs w:val="24"/>
        </w:rPr>
      </w:pPr>
      <w:r w:rsidRPr="00452582">
        <w:rPr>
          <w:rFonts w:ascii="Times New Roman" w:hAnsi="Times New Roman" w:cs="Times New Roman"/>
          <w:sz w:val="24"/>
          <w:szCs w:val="24"/>
        </w:rPr>
        <w:t xml:space="preserve"> </w:t>
      </w:r>
      <w:r w:rsidRPr="00B94913">
        <w:rPr>
          <w:rFonts w:ascii="Times New Roman" w:eastAsia="Times New Roman" w:hAnsi="Times New Roman" w:cs="Times New Roman"/>
          <w:sz w:val="24"/>
          <w:szCs w:val="24"/>
        </w:rPr>
        <w:t xml:space="preserve">Evans, P. B. (2018). </w:t>
      </w:r>
      <w:r w:rsidRPr="00B94913">
        <w:rPr>
          <w:rFonts w:ascii="Times New Roman" w:eastAsia="Times New Roman" w:hAnsi="Times New Roman" w:cs="Times New Roman"/>
          <w:i/>
          <w:iCs/>
          <w:sz w:val="24"/>
          <w:szCs w:val="24"/>
        </w:rPr>
        <w:t>Dependent development: The alliance of multinational, state, and local capital in Brazil</w:t>
      </w:r>
      <w:r w:rsidRPr="00B94913">
        <w:rPr>
          <w:rFonts w:ascii="Times New Roman" w:eastAsia="Times New Roman" w:hAnsi="Times New Roman" w:cs="Times New Roman"/>
          <w:sz w:val="24"/>
          <w:szCs w:val="24"/>
        </w:rPr>
        <w:t xml:space="preserve">. </w:t>
      </w:r>
      <w:proofErr w:type="gramStart"/>
      <w:r w:rsidRPr="00B94913">
        <w:rPr>
          <w:rFonts w:ascii="Times New Roman" w:eastAsia="Times New Roman" w:hAnsi="Times New Roman" w:cs="Times New Roman"/>
          <w:sz w:val="24"/>
          <w:szCs w:val="24"/>
        </w:rPr>
        <w:t>Princeton University Press.</w:t>
      </w:r>
      <w:proofErr w:type="gramEnd"/>
    </w:p>
    <w:p w14:paraId="2F24BF7D" w14:textId="6247A0CF" w:rsidR="000A6CB6" w:rsidRPr="00452582" w:rsidRDefault="000A6CB6" w:rsidP="00DD7A15">
      <w:pPr>
        <w:spacing w:after="0" w:line="480" w:lineRule="auto"/>
        <w:jc w:val="both"/>
        <w:rPr>
          <w:rFonts w:ascii="Times New Roman" w:hAnsi="Times New Roman" w:cs="Times New Roman"/>
          <w:sz w:val="24"/>
          <w:szCs w:val="24"/>
        </w:rPr>
      </w:pPr>
    </w:p>
    <w:sectPr w:rsidR="000A6CB6" w:rsidRPr="00452582" w:rsidSect="00CD795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487816" w14:textId="77777777" w:rsidR="009E6305" w:rsidRDefault="009E6305">
      <w:pPr>
        <w:spacing w:after="0" w:line="240" w:lineRule="auto"/>
      </w:pPr>
      <w:r>
        <w:separator/>
      </w:r>
    </w:p>
  </w:endnote>
  <w:endnote w:type="continuationSeparator" w:id="0">
    <w:p w14:paraId="7AC08F9A" w14:textId="77777777" w:rsidR="009E6305" w:rsidRDefault="009E63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302C0D" w14:textId="77777777" w:rsidR="009E6305" w:rsidRDefault="009E6305">
      <w:pPr>
        <w:spacing w:after="0" w:line="240" w:lineRule="auto"/>
      </w:pPr>
      <w:r>
        <w:separator/>
      </w:r>
    </w:p>
  </w:footnote>
  <w:footnote w:type="continuationSeparator" w:id="0">
    <w:p w14:paraId="5A1A3E8E" w14:textId="77777777" w:rsidR="009E6305" w:rsidRDefault="009E63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5849874"/>
      <w:docPartObj>
        <w:docPartGallery w:val="Page Numbers (Top of Page)"/>
        <w:docPartUnique/>
      </w:docPartObj>
    </w:sdtPr>
    <w:sdtEndPr>
      <w:rPr>
        <w:rFonts w:ascii="Times New Roman" w:hAnsi="Times New Roman" w:cs="Times New Roman"/>
        <w:noProof/>
        <w:sz w:val="24"/>
        <w:szCs w:val="24"/>
      </w:rPr>
    </w:sdtEndPr>
    <w:sdtContent>
      <w:p w14:paraId="5C9D8064" w14:textId="4D9BD7D9" w:rsidR="00CD7952" w:rsidRPr="00CD7952" w:rsidRDefault="00234695" w:rsidP="00CD7952">
        <w:pPr>
          <w:pStyle w:val="Header"/>
          <w:rPr>
            <w:rFonts w:ascii="Times New Roman" w:hAnsi="Times New Roman" w:cs="Times New Roman"/>
            <w:sz w:val="24"/>
            <w:szCs w:val="24"/>
          </w:rPr>
        </w:pPr>
        <w:r>
          <w:rPr>
            <w:rFonts w:ascii="Times New Roman" w:hAnsi="Times New Roman" w:cs="Times New Roman"/>
            <w:sz w:val="24"/>
            <w:szCs w:val="24"/>
          </w:rPr>
          <w:t>INVESTING IN BRAZIL</w:t>
        </w:r>
        <w:r>
          <w:rPr>
            <w:rFonts w:ascii="Times New Roman" w:hAnsi="Times New Roman" w:cs="Times New Roman"/>
            <w:sz w:val="24"/>
            <w:szCs w:val="24"/>
          </w:rPr>
          <w:tab/>
        </w:r>
        <w:r>
          <w:rPr>
            <w:rFonts w:ascii="Times New Roman" w:hAnsi="Times New Roman" w:cs="Times New Roman"/>
            <w:sz w:val="24"/>
            <w:szCs w:val="24"/>
          </w:rPr>
          <w:tab/>
        </w:r>
        <w:r w:rsidRPr="00CD7952">
          <w:rPr>
            <w:rFonts w:ascii="Times New Roman" w:hAnsi="Times New Roman" w:cs="Times New Roman"/>
            <w:sz w:val="24"/>
            <w:szCs w:val="24"/>
          </w:rPr>
          <w:fldChar w:fldCharType="begin"/>
        </w:r>
        <w:r w:rsidRPr="00CD7952">
          <w:rPr>
            <w:rFonts w:ascii="Times New Roman" w:hAnsi="Times New Roman" w:cs="Times New Roman"/>
            <w:sz w:val="24"/>
            <w:szCs w:val="24"/>
          </w:rPr>
          <w:instrText xml:space="preserve"> PAGE   \* MERGEFORMAT </w:instrText>
        </w:r>
        <w:r w:rsidRPr="00CD7952">
          <w:rPr>
            <w:rFonts w:ascii="Times New Roman" w:hAnsi="Times New Roman" w:cs="Times New Roman"/>
            <w:sz w:val="24"/>
            <w:szCs w:val="24"/>
          </w:rPr>
          <w:fldChar w:fldCharType="separate"/>
        </w:r>
        <w:r w:rsidR="00084C88">
          <w:rPr>
            <w:rFonts w:ascii="Times New Roman" w:hAnsi="Times New Roman" w:cs="Times New Roman"/>
            <w:noProof/>
            <w:sz w:val="24"/>
            <w:szCs w:val="24"/>
          </w:rPr>
          <w:t>2</w:t>
        </w:r>
        <w:r w:rsidRPr="00CD7952">
          <w:rPr>
            <w:rFonts w:ascii="Times New Roman" w:hAnsi="Times New Roman" w:cs="Times New Roman"/>
            <w:noProof/>
            <w:sz w:val="24"/>
            <w:szCs w:val="24"/>
          </w:rPr>
          <w:fldChar w:fldCharType="end"/>
        </w:r>
      </w:p>
    </w:sdtContent>
  </w:sdt>
  <w:p w14:paraId="5577A3D1" w14:textId="3B3398DC" w:rsidR="00CD7952" w:rsidRPr="00CD7952" w:rsidRDefault="00CD7952" w:rsidP="00CD79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E1BCC2" w14:textId="031AF257" w:rsidR="00CD7952" w:rsidRPr="00CD7952" w:rsidRDefault="00234695" w:rsidP="00CD7952">
    <w:pPr>
      <w:spacing w:after="0" w:line="480" w:lineRule="auto"/>
      <w:rPr>
        <w:rFonts w:ascii="Times New Roman" w:hAnsi="Times New Roman" w:cs="Times New Roman"/>
        <w:sz w:val="24"/>
        <w:szCs w:val="24"/>
      </w:rPr>
    </w:pPr>
    <w:r>
      <w:rPr>
        <w:rFonts w:ascii="Times New Roman" w:hAnsi="Times New Roman" w:cs="Times New Roman"/>
        <w:sz w:val="24"/>
        <w:szCs w:val="24"/>
      </w:rPr>
      <w:t>Running head: INVESTING IN BRAZIL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613B"/>
    <w:rsid w:val="00084C88"/>
    <w:rsid w:val="000A6CB6"/>
    <w:rsid w:val="001C613B"/>
    <w:rsid w:val="001F3C00"/>
    <w:rsid w:val="00234695"/>
    <w:rsid w:val="00452582"/>
    <w:rsid w:val="00664DDC"/>
    <w:rsid w:val="00891E82"/>
    <w:rsid w:val="009A05DC"/>
    <w:rsid w:val="009A6578"/>
    <w:rsid w:val="009E6305"/>
    <w:rsid w:val="00AF07D0"/>
    <w:rsid w:val="00B94913"/>
    <w:rsid w:val="00CD7952"/>
    <w:rsid w:val="00DD7A15"/>
    <w:rsid w:val="00E75BA4"/>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613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D79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7952"/>
  </w:style>
  <w:style w:type="paragraph" w:styleId="Footer">
    <w:name w:val="footer"/>
    <w:basedOn w:val="Normal"/>
    <w:link w:val="FooterChar"/>
    <w:uiPriority w:val="99"/>
    <w:unhideWhenUsed/>
    <w:rsid w:val="00CD79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79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613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D79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7952"/>
  </w:style>
  <w:style w:type="paragraph" w:styleId="Footer">
    <w:name w:val="footer"/>
    <w:basedOn w:val="Normal"/>
    <w:link w:val="FooterChar"/>
    <w:uiPriority w:val="99"/>
    <w:unhideWhenUsed/>
    <w:rsid w:val="00CD79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79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497</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2</cp:revision>
  <dcterms:created xsi:type="dcterms:W3CDTF">2019-04-02T20:40:00Z</dcterms:created>
  <dcterms:modified xsi:type="dcterms:W3CDTF">2019-04-02T20:40:00Z</dcterms:modified>
</cp:coreProperties>
</file>